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2438A" w:rsidRPr="0012438A" w:rsidRDefault="0012438A" w:rsidP="0012438A">
      <w:pPr>
        <w:rPr>
          <w:lang w:val="en-US"/>
        </w:rPr>
      </w:pPr>
      <w:r w:rsidRPr="0012438A">
        <w:rPr>
          <w:lang w:val="en-US"/>
        </w:rPr>
        <w:t>Italy 'has been in decline since the 1980s'</w:t>
      </w:r>
    </w:p>
    <w:p w:rsidR="0012438A" w:rsidRPr="0012438A" w:rsidRDefault="0012438A" w:rsidP="0012438A">
      <w:pPr>
        <w:rPr>
          <w:lang w:val="en-US"/>
        </w:rPr>
      </w:pPr>
      <w:r w:rsidRPr="0012438A">
        <w:rPr>
          <w:lang w:val="en-US"/>
        </w:rPr>
        <w:t>This article is more than 13 years old</w:t>
      </w:r>
    </w:p>
    <w:p w:rsidR="0012438A" w:rsidRPr="0012438A" w:rsidRDefault="0012438A" w:rsidP="0012438A">
      <w:pPr>
        <w:rPr>
          <w:lang w:val="en-US"/>
        </w:rPr>
      </w:pPr>
      <w:r w:rsidRPr="0012438A">
        <w:rPr>
          <w:lang w:val="en-US"/>
        </w:rPr>
        <w:t>Jon Henley is travelling through Portugal, Spain, Italy and Greece to hear the human stories behind the European</w:t>
      </w:r>
      <w:r w:rsidRPr="0012438A">
        <w:rPr>
          <w:lang w:val="en-US"/>
        </w:rPr>
        <w:br/>
        <w:t>debt crisis. In Naples he finds out why the Italian economy – the fifth largest in the 70s – has slowed down </w:t>
      </w:r>
      <w:r w:rsidRPr="0012438A">
        <w:rPr>
          <w:lang w:val="en-US"/>
        </w:rPr>
        <w:br/>
      </w:r>
      <w:hyperlink r:id="rId4" w:history="1">
        <w:r w:rsidRPr="0012438A">
          <w:rPr>
            <w:rStyle w:val="Lienhypertexte"/>
            <w:lang w:val="en-US"/>
          </w:rPr>
          <w:t>Europe on the breadline: live tour – interactive </w:t>
        </w:r>
      </w:hyperlink>
    </w:p>
    <w:p w:rsidR="0012438A" w:rsidRPr="0012438A" w:rsidRDefault="0012438A" w:rsidP="0012438A">
      <w:pPr>
        <w:rPr>
          <w:i/>
          <w:iCs/>
          <w:lang w:val="en-US"/>
        </w:rPr>
      </w:pPr>
      <w:hyperlink r:id="rId5" w:history="1">
        <w:r w:rsidRPr="0012438A">
          <w:rPr>
            <w:rStyle w:val="Lienhypertexte"/>
            <w:b/>
            <w:bCs/>
            <w:lang w:val="en-US"/>
          </w:rPr>
          <w:t>Jon Henley</w:t>
        </w:r>
      </w:hyperlink>
      <w:r w:rsidRPr="0012438A">
        <w:rPr>
          <w:i/>
          <w:iCs/>
          <w:lang w:val="en-US"/>
        </w:rPr>
        <w:t> in Naples</w:t>
      </w:r>
    </w:p>
    <w:p w:rsidR="0012438A" w:rsidRPr="0012438A" w:rsidRDefault="0012438A" w:rsidP="0012438A">
      <w:pPr>
        <w:rPr>
          <w:lang w:val="en-US"/>
        </w:rPr>
      </w:pPr>
      <w:r w:rsidRPr="0012438A">
        <w:rPr>
          <w:lang w:val="en-US"/>
        </w:rPr>
        <w:t>Mon 17 Oct 2011 08.53 CEST</w:t>
      </w:r>
    </w:p>
    <w:p w:rsidR="0012438A" w:rsidRDefault="0012438A" w:rsidP="0012438A">
      <w:pPr>
        <w:rPr>
          <w:lang w:val="en-US"/>
        </w:rPr>
      </w:pPr>
      <w:r w:rsidRPr="0012438A">
        <w:rPr>
          <w:lang w:val="en-US"/>
        </w:rPr>
        <w:t>Share</w:t>
      </w:r>
    </w:p>
    <w:p w:rsidR="0012438A" w:rsidRDefault="0012438A" w:rsidP="0012438A">
      <w:pPr>
        <w:rPr>
          <w:lang w:val="en-US"/>
        </w:rPr>
      </w:pPr>
      <w:hyperlink r:id="rId6" w:history="1">
        <w:r w:rsidRPr="004F6573">
          <w:rPr>
            <w:rStyle w:val="Lienhypertexte"/>
            <w:lang w:val="en-US"/>
          </w:rPr>
          <w:t>https://www.theguardian.com/world/blog/2011/oct/17/italy-decline-1980s</w:t>
        </w:r>
      </w:hyperlink>
    </w:p>
    <w:p w:rsidR="0012438A" w:rsidRDefault="0012438A" w:rsidP="0012438A">
      <w:pPr>
        <w:rPr>
          <w:lang w:val="en-US"/>
        </w:rPr>
      </w:pPr>
    </w:p>
    <w:p w:rsidR="0012438A" w:rsidRPr="0012438A" w:rsidRDefault="0012438A" w:rsidP="0012438A">
      <w:pPr>
        <w:rPr>
          <w:lang w:val="en-US"/>
        </w:rPr>
      </w:pPr>
    </w:p>
    <w:p w:rsidR="0012438A" w:rsidRPr="0012438A" w:rsidRDefault="0012438A" w:rsidP="0012438A">
      <w:pPr>
        <w:rPr>
          <w:lang w:val="en-US"/>
        </w:rPr>
      </w:pPr>
      <w:r w:rsidRPr="0012438A">
        <w:rPr>
          <w:lang w:val="en-US"/>
        </w:rPr>
        <w:t xml:space="preserve">On a bright Sunday morning terrace on the Piazza San Domenico – smartly turned-out Neapolitan families strolling animatedly past on their way home from mass, a clown entertaining the children on the Via Benedetto Croce – Gia </w:t>
      </w:r>
      <w:proofErr w:type="spellStart"/>
      <w:r w:rsidRPr="0012438A">
        <w:rPr>
          <w:lang w:val="en-US"/>
        </w:rPr>
        <w:t>Caglioti</w:t>
      </w:r>
      <w:proofErr w:type="spellEnd"/>
      <w:r w:rsidRPr="0012438A">
        <w:rPr>
          <w:lang w:val="en-US"/>
        </w:rPr>
        <w:t xml:space="preserve"> isn't mincing her words.</w:t>
      </w:r>
    </w:p>
    <w:p w:rsidR="0012438A" w:rsidRPr="0012438A" w:rsidRDefault="0012438A" w:rsidP="0012438A">
      <w:pPr>
        <w:rPr>
          <w:lang w:val="en-US"/>
        </w:rPr>
      </w:pPr>
      <w:r w:rsidRPr="0012438A">
        <w:rPr>
          <w:lang w:val="en-US"/>
        </w:rPr>
        <w:t>"To be frank," she said, "we've been a country in decline since the 1980s – had we but seen it. Actually, there are plenty of people, including in government, who still won't see it. All we can do now is try to manage that decline a bit better."</w:t>
      </w:r>
    </w:p>
    <w:p w:rsidR="0012438A" w:rsidRPr="0012438A" w:rsidRDefault="0012438A" w:rsidP="0012438A">
      <w:pPr>
        <w:rPr>
          <w:lang w:val="en-US"/>
        </w:rPr>
      </w:pPr>
      <w:r w:rsidRPr="0012438A">
        <w:rPr>
          <w:lang w:val="en-US"/>
        </w:rPr>
        <w:t xml:space="preserve">Growing up in the 1970s, </w:t>
      </w:r>
      <w:proofErr w:type="spellStart"/>
      <w:r w:rsidRPr="0012438A">
        <w:rPr>
          <w:lang w:val="en-US"/>
        </w:rPr>
        <w:t>Caglioti</w:t>
      </w:r>
      <w:proofErr w:type="spellEnd"/>
      <w:r w:rsidRPr="0012438A">
        <w:rPr>
          <w:lang w:val="en-US"/>
        </w:rPr>
        <w:t>, now 49 and a social historian at the university here, was a product of Italy's economic miracle – the glory years when, powered by exports from its flourishing, mainly family-owned businesses, the country vied with Britain for the title of the world's fifth biggest economy.</w:t>
      </w:r>
    </w:p>
    <w:p w:rsidR="0012438A" w:rsidRPr="0012438A" w:rsidRDefault="0012438A" w:rsidP="0012438A">
      <w:pPr>
        <w:rPr>
          <w:lang w:val="en-US"/>
        </w:rPr>
      </w:pPr>
      <w:r w:rsidRPr="0012438A">
        <w:rPr>
          <w:lang w:val="en-US"/>
        </w:rPr>
        <w:t xml:space="preserve">But the past few decades have been ones of stagnation. For a time last year, only the economies of Haiti and Zimbabwe had posted growth lower than Italy's over the previous 10 years. "We do shoes, handbags, clothes," said </w:t>
      </w:r>
      <w:proofErr w:type="spellStart"/>
      <w:r w:rsidRPr="0012438A">
        <w:rPr>
          <w:lang w:val="en-US"/>
        </w:rPr>
        <w:t>Caglioti</w:t>
      </w:r>
      <w:proofErr w:type="spellEnd"/>
      <w:r w:rsidRPr="0012438A">
        <w:rPr>
          <w:lang w:val="en-US"/>
        </w:rPr>
        <w:t xml:space="preserve">. "We're not like Germany, which does innovation, high tech, precision engineering. </w:t>
      </w:r>
      <w:proofErr w:type="gramStart"/>
      <w:r w:rsidRPr="0012438A">
        <w:rPr>
          <w:lang w:val="en-US"/>
        </w:rPr>
        <w:t>So</w:t>
      </w:r>
      <w:proofErr w:type="gramEnd"/>
      <w:r w:rsidRPr="0012438A">
        <w:rPr>
          <w:lang w:val="en-US"/>
        </w:rPr>
        <w:t xml:space="preserve"> we've been hit far harder by the rise of China."</w:t>
      </w:r>
    </w:p>
    <w:p w:rsidR="0012438A" w:rsidRPr="0012438A" w:rsidRDefault="0012438A" w:rsidP="0012438A">
      <w:pPr>
        <w:rPr>
          <w:lang w:val="en-US"/>
        </w:rPr>
      </w:pPr>
      <w:r w:rsidRPr="0012438A">
        <w:rPr>
          <w:color w:val="ED7D31" w:themeColor="accent2"/>
          <w:lang w:val="en-US"/>
        </w:rPr>
        <w:t>And all those ageing small and medium-sized businesses are now themselves part of the problem, unwilling or unable to move Italy on to a more post-industrial economy</w:t>
      </w:r>
      <w:r w:rsidRPr="0012438A">
        <w:rPr>
          <w:lang w:val="en-US"/>
        </w:rPr>
        <w:t>. That's not the only obstacle to change, said Salvatore Giordano, 38, who works for a mobile phone operator: "Italy is run by groups looking after their own interests. Nobody acts for the common good."</w:t>
      </w:r>
    </w:p>
    <w:p w:rsidR="0012438A" w:rsidRPr="0012438A" w:rsidRDefault="0012438A" w:rsidP="0012438A">
      <w:pPr>
        <w:rPr>
          <w:lang w:val="en-US"/>
        </w:rPr>
      </w:pPr>
      <w:r w:rsidRPr="0012438A">
        <w:rPr>
          <w:color w:val="ED7D31" w:themeColor="accent2"/>
          <w:lang w:val="en-US"/>
        </w:rPr>
        <w:t xml:space="preserve">Lawyers, unions, </w:t>
      </w:r>
      <w:proofErr w:type="spellStart"/>
      <w:r w:rsidRPr="0012438A">
        <w:rPr>
          <w:color w:val="ED7D31" w:themeColor="accent2"/>
          <w:lang w:val="en-US"/>
        </w:rPr>
        <w:t>organised</w:t>
      </w:r>
      <w:proofErr w:type="spellEnd"/>
      <w:r w:rsidRPr="0012438A">
        <w:rPr>
          <w:color w:val="ED7D31" w:themeColor="accent2"/>
          <w:lang w:val="en-US"/>
        </w:rPr>
        <w:t xml:space="preserve"> crime, a sprawling, multi-layered bureaucracy – all conspire to torpor. </w:t>
      </w:r>
      <w:proofErr w:type="spellStart"/>
      <w:r w:rsidRPr="0012438A">
        <w:rPr>
          <w:lang w:val="en-US"/>
        </w:rPr>
        <w:t>Caglioti's</w:t>
      </w:r>
      <w:proofErr w:type="spellEnd"/>
      <w:r w:rsidRPr="0012438A">
        <w:rPr>
          <w:lang w:val="en-US"/>
        </w:rPr>
        <w:t xml:space="preserve"> bugbear is education: a feeling has grown up, she said, "particularly here in the south – I see it in my students – </w:t>
      </w:r>
      <w:r w:rsidRPr="0012438A">
        <w:rPr>
          <w:color w:val="ED7D31" w:themeColor="accent2"/>
          <w:lang w:val="en-US"/>
        </w:rPr>
        <w:t>that it really doesn't matter what, for how long, or how well you study, what counts in life is who you know. Italy does not build business and professional elites in the same way as France, Germany, the UK."</w:t>
      </w:r>
    </w:p>
    <w:p w:rsidR="0012438A" w:rsidRPr="0012438A" w:rsidRDefault="0012438A" w:rsidP="0012438A">
      <w:pPr>
        <w:rPr>
          <w:lang w:val="en-US"/>
        </w:rPr>
      </w:pPr>
      <w:r w:rsidRPr="0012438A">
        <w:rPr>
          <w:lang w:val="en-US"/>
        </w:rPr>
        <w:t xml:space="preserve">It's also a </w:t>
      </w:r>
      <w:r w:rsidRPr="0012438A">
        <w:rPr>
          <w:color w:val="ED7D31" w:themeColor="accent2"/>
          <w:lang w:val="en-US"/>
        </w:rPr>
        <w:t xml:space="preserve">gerontocracy, </w:t>
      </w:r>
      <w:r w:rsidRPr="0012438A">
        <w:rPr>
          <w:lang w:val="en-US"/>
        </w:rPr>
        <w:t xml:space="preserve">she said, "run by the old, for the old. The prime minister is 76, the president is 87, the new head of the Bank of Italy will probably be a guy in his 70s, everyone in authority is old. I'm 49, and at the university I'm still considered 'promising'. </w:t>
      </w:r>
      <w:proofErr w:type="gramStart"/>
      <w:r w:rsidRPr="0012438A">
        <w:rPr>
          <w:lang w:val="en-US"/>
        </w:rPr>
        <w:t>So</w:t>
      </w:r>
      <w:proofErr w:type="gramEnd"/>
      <w:r w:rsidRPr="0012438A">
        <w:rPr>
          <w:lang w:val="en-US"/>
        </w:rPr>
        <w:t xml:space="preserve"> it's very, very hard for young people. I have former PhD students working in call </w:t>
      </w:r>
      <w:proofErr w:type="spellStart"/>
      <w:r w:rsidRPr="0012438A">
        <w:rPr>
          <w:lang w:val="en-US"/>
        </w:rPr>
        <w:t>centres</w:t>
      </w:r>
      <w:proofErr w:type="spellEnd"/>
      <w:r w:rsidRPr="0012438A">
        <w:rPr>
          <w:lang w:val="en-US"/>
        </w:rPr>
        <w:t>."</w:t>
      </w:r>
    </w:p>
    <w:p w:rsidR="0012438A" w:rsidRPr="0012438A" w:rsidRDefault="0012438A" w:rsidP="0012438A">
      <w:pPr>
        <w:rPr>
          <w:lang w:val="en-US"/>
        </w:rPr>
      </w:pPr>
      <w:r w:rsidRPr="0012438A">
        <w:rPr>
          <w:lang w:val="en-US"/>
        </w:rPr>
        <w:t xml:space="preserve">Few have any confidence in the mainstream parties to sort it out. "They smile, they offer the world, and it never happens," said Giordano. "It's all </w:t>
      </w:r>
      <w:r w:rsidRPr="0012438A">
        <w:rPr>
          <w:color w:val="ED7D31" w:themeColor="accent2"/>
          <w:lang w:val="en-US"/>
        </w:rPr>
        <w:t xml:space="preserve">demagoguery." </w:t>
      </w:r>
      <w:r w:rsidRPr="0012438A">
        <w:rPr>
          <w:lang w:val="en-US"/>
        </w:rPr>
        <w:t xml:space="preserve">For </w:t>
      </w:r>
      <w:proofErr w:type="spellStart"/>
      <w:r w:rsidRPr="0012438A">
        <w:rPr>
          <w:lang w:val="en-US"/>
        </w:rPr>
        <w:t>Caglioti</w:t>
      </w:r>
      <w:proofErr w:type="spellEnd"/>
      <w:r w:rsidRPr="0012438A">
        <w:rPr>
          <w:lang w:val="en-US"/>
        </w:rPr>
        <w:t xml:space="preserve">, </w:t>
      </w:r>
      <w:proofErr w:type="spellStart"/>
      <w:r w:rsidRPr="0012438A">
        <w:rPr>
          <w:lang w:val="en-US"/>
        </w:rPr>
        <w:t>Sylvio</w:t>
      </w:r>
      <w:proofErr w:type="spellEnd"/>
      <w:r w:rsidRPr="0012438A">
        <w:rPr>
          <w:lang w:val="en-US"/>
        </w:rPr>
        <w:t xml:space="preserve"> Berlusconi's promise "was not just words, but himself – the self-made man, speaking the language of the people. He deceived. But even if he wanted to change things, he couldn't: in Italy, politics is coalitions of too many parties, with too many agendas."</w:t>
      </w:r>
    </w:p>
    <w:p w:rsidR="0012438A" w:rsidRPr="0012438A" w:rsidRDefault="0012438A" w:rsidP="0012438A">
      <w:pPr>
        <w:rPr>
          <w:lang w:val="en-US"/>
        </w:rPr>
      </w:pPr>
      <w:r w:rsidRPr="0012438A">
        <w:rPr>
          <w:lang w:val="en-US"/>
        </w:rPr>
        <w:lastRenderedPageBreak/>
        <w:t xml:space="preserve">It's not all gloom. The government's belated €54bn austerity drive hasn't satisfied the ratings agencies but its impact may well be limited for many; it's more about hiking taxes than slashing public spending. </w:t>
      </w:r>
      <w:r w:rsidRPr="0012438A">
        <w:rPr>
          <w:color w:val="ED7D31" w:themeColor="accent2"/>
          <w:lang w:val="en-US"/>
        </w:rPr>
        <w:t>The family remains strong. You can live cheaply here; €4-€5 to eat your fill in some restaurants. There's still a </w:t>
      </w:r>
      <w:r w:rsidRPr="0012438A">
        <w:rPr>
          <w:i/>
          <w:iCs/>
          <w:color w:val="ED7D31" w:themeColor="accent2"/>
          <w:lang w:val="en-US"/>
        </w:rPr>
        <w:t>dolce vita </w:t>
      </w:r>
      <w:r w:rsidRPr="0012438A">
        <w:rPr>
          <w:color w:val="ED7D31" w:themeColor="accent2"/>
          <w:lang w:val="en-US"/>
        </w:rPr>
        <w:t>of sorts.</w:t>
      </w:r>
    </w:p>
    <w:p w:rsidR="0012438A" w:rsidRPr="0012438A" w:rsidRDefault="0012438A" w:rsidP="0012438A">
      <w:r w:rsidRPr="0012438A">
        <w:rPr>
          <w:lang w:val="en-US"/>
        </w:rPr>
        <w:t xml:space="preserve">But, says </w:t>
      </w:r>
      <w:proofErr w:type="spellStart"/>
      <w:r w:rsidRPr="0012438A">
        <w:rPr>
          <w:lang w:val="en-US"/>
        </w:rPr>
        <w:t>Caglioti</w:t>
      </w:r>
      <w:proofErr w:type="spellEnd"/>
      <w:r w:rsidRPr="0012438A">
        <w:rPr>
          <w:lang w:val="en-US"/>
        </w:rPr>
        <w:t xml:space="preserve">, "There's </w:t>
      </w:r>
      <w:r w:rsidRPr="0012438A">
        <w:rPr>
          <w:color w:val="ED7D31" w:themeColor="accent2"/>
          <w:lang w:val="en-US"/>
        </w:rPr>
        <w:t xml:space="preserve">increasing anger. </w:t>
      </w:r>
      <w:r w:rsidRPr="0012438A">
        <w:rPr>
          <w:lang w:val="en-US"/>
        </w:rPr>
        <w:t xml:space="preserve">An awareness that Italy's place in the world is changing, has changed, and that the people who run us can do nothing about it." One statistic, she said, doesn't lie: "We're not making babies like we used to. We're afraid they won't have the quality of life we had. </w:t>
      </w:r>
      <w:r w:rsidRPr="0012438A">
        <w:t xml:space="preserve">That shows </w:t>
      </w:r>
      <w:proofErr w:type="spellStart"/>
      <w:r w:rsidRPr="0012438A">
        <w:t>you</w:t>
      </w:r>
      <w:proofErr w:type="spellEnd"/>
      <w:r w:rsidRPr="0012438A">
        <w:t xml:space="preserve"> </w:t>
      </w:r>
      <w:proofErr w:type="spellStart"/>
      <w:r w:rsidRPr="0012438A">
        <w:t>what</w:t>
      </w:r>
      <w:proofErr w:type="spellEnd"/>
      <w:r w:rsidRPr="0012438A">
        <w:t xml:space="preserve"> </w:t>
      </w:r>
      <w:proofErr w:type="spellStart"/>
      <w:r w:rsidRPr="0012438A">
        <w:t>we</w:t>
      </w:r>
      <w:proofErr w:type="spellEnd"/>
      <w:r w:rsidRPr="0012438A">
        <w:t xml:space="preserve"> </w:t>
      </w:r>
      <w:proofErr w:type="spellStart"/>
      <w:r w:rsidRPr="0012438A">
        <w:t>think</w:t>
      </w:r>
      <w:proofErr w:type="spellEnd"/>
      <w:r w:rsidRPr="0012438A">
        <w:t xml:space="preserve"> about the future."</w:t>
      </w:r>
    </w:p>
    <w:p w:rsidR="0012438A" w:rsidRDefault="0012438A"/>
    <w:sectPr w:rsidR="001243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8A"/>
    <w:rsid w:val="0012438A"/>
    <w:rsid w:val="00B91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05D4FEB"/>
  <w15:chartTrackingRefBased/>
  <w15:docId w15:val="{12A5F6E2-7C79-DC47-A454-13E2DEE3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2438A"/>
    <w:rPr>
      <w:color w:val="0563C1" w:themeColor="hyperlink"/>
      <w:u w:val="single"/>
    </w:rPr>
  </w:style>
  <w:style w:type="character" w:styleId="Mentionnonrsolue">
    <w:name w:val="Unresolved Mention"/>
    <w:basedOn w:val="Policepardfaut"/>
    <w:uiPriority w:val="99"/>
    <w:semiHidden/>
    <w:unhideWhenUsed/>
    <w:rsid w:val="001243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625448">
      <w:bodyDiv w:val="1"/>
      <w:marLeft w:val="0"/>
      <w:marRight w:val="0"/>
      <w:marTop w:val="0"/>
      <w:marBottom w:val="0"/>
      <w:divBdr>
        <w:top w:val="none" w:sz="0" w:space="0" w:color="auto"/>
        <w:left w:val="none" w:sz="0" w:space="0" w:color="auto"/>
        <w:bottom w:val="none" w:sz="0" w:space="0" w:color="auto"/>
        <w:right w:val="none" w:sz="0" w:space="0" w:color="auto"/>
      </w:divBdr>
      <w:divsChild>
        <w:div w:id="212277875">
          <w:marLeft w:val="0"/>
          <w:marRight w:val="0"/>
          <w:marTop w:val="0"/>
          <w:marBottom w:val="0"/>
          <w:divBdr>
            <w:top w:val="none" w:sz="0" w:space="0" w:color="auto"/>
            <w:left w:val="none" w:sz="0" w:space="0" w:color="auto"/>
            <w:bottom w:val="none" w:sz="0" w:space="0" w:color="auto"/>
            <w:right w:val="none" w:sz="0" w:space="0" w:color="auto"/>
          </w:divBdr>
          <w:divsChild>
            <w:div w:id="334695008">
              <w:marLeft w:val="0"/>
              <w:marRight w:val="0"/>
              <w:marTop w:val="0"/>
              <w:marBottom w:val="0"/>
              <w:divBdr>
                <w:top w:val="none" w:sz="0" w:space="0" w:color="auto"/>
                <w:left w:val="none" w:sz="0" w:space="0" w:color="auto"/>
                <w:bottom w:val="none" w:sz="0" w:space="0" w:color="auto"/>
                <w:right w:val="none" w:sz="0" w:space="0" w:color="auto"/>
              </w:divBdr>
              <w:divsChild>
                <w:div w:id="2098554227">
                  <w:marLeft w:val="0"/>
                  <w:marRight w:val="0"/>
                  <w:marTop w:val="0"/>
                  <w:marBottom w:val="0"/>
                  <w:divBdr>
                    <w:top w:val="none" w:sz="0" w:space="0" w:color="auto"/>
                    <w:left w:val="none" w:sz="0" w:space="0" w:color="auto"/>
                    <w:bottom w:val="none" w:sz="0" w:space="0" w:color="auto"/>
                    <w:right w:val="none" w:sz="0" w:space="0" w:color="auto"/>
                  </w:divBdr>
                  <w:divsChild>
                    <w:div w:id="89397679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837238">
          <w:marLeft w:val="0"/>
          <w:marRight w:val="0"/>
          <w:marTop w:val="0"/>
          <w:marBottom w:val="0"/>
          <w:divBdr>
            <w:top w:val="none" w:sz="0" w:space="0" w:color="auto"/>
            <w:left w:val="none" w:sz="0" w:space="0" w:color="auto"/>
            <w:bottom w:val="none" w:sz="0" w:space="0" w:color="auto"/>
            <w:right w:val="none" w:sz="0" w:space="0" w:color="auto"/>
          </w:divBdr>
          <w:divsChild>
            <w:div w:id="1306201729">
              <w:marLeft w:val="0"/>
              <w:marRight w:val="0"/>
              <w:marTop w:val="0"/>
              <w:marBottom w:val="0"/>
              <w:divBdr>
                <w:top w:val="none" w:sz="0" w:space="0" w:color="auto"/>
                <w:left w:val="none" w:sz="0" w:space="0" w:color="auto"/>
                <w:bottom w:val="none" w:sz="0" w:space="0" w:color="auto"/>
                <w:right w:val="none" w:sz="0" w:space="0" w:color="auto"/>
              </w:divBdr>
            </w:div>
          </w:divsChild>
        </w:div>
        <w:div w:id="2110732108">
          <w:marLeft w:val="0"/>
          <w:marRight w:val="0"/>
          <w:marTop w:val="0"/>
          <w:marBottom w:val="0"/>
          <w:divBdr>
            <w:top w:val="none" w:sz="0" w:space="0" w:color="auto"/>
            <w:left w:val="none" w:sz="0" w:space="0" w:color="auto"/>
            <w:bottom w:val="none" w:sz="0" w:space="0" w:color="auto"/>
            <w:right w:val="none" w:sz="0" w:space="0" w:color="auto"/>
          </w:divBdr>
          <w:divsChild>
            <w:div w:id="105590040">
              <w:marLeft w:val="0"/>
              <w:marRight w:val="0"/>
              <w:marTop w:val="0"/>
              <w:marBottom w:val="0"/>
              <w:divBdr>
                <w:top w:val="none" w:sz="0" w:space="0" w:color="auto"/>
                <w:left w:val="none" w:sz="0" w:space="0" w:color="auto"/>
                <w:bottom w:val="none" w:sz="0" w:space="0" w:color="auto"/>
                <w:right w:val="none" w:sz="0" w:space="0" w:color="auto"/>
              </w:divBdr>
              <w:divsChild>
                <w:div w:id="319700686">
                  <w:marLeft w:val="0"/>
                  <w:marRight w:val="0"/>
                  <w:marTop w:val="0"/>
                  <w:marBottom w:val="0"/>
                  <w:divBdr>
                    <w:top w:val="none" w:sz="0" w:space="0" w:color="auto"/>
                    <w:left w:val="none" w:sz="0" w:space="0" w:color="auto"/>
                    <w:bottom w:val="none" w:sz="0" w:space="0" w:color="auto"/>
                    <w:right w:val="none" w:sz="0" w:space="0" w:color="auto"/>
                  </w:divBdr>
                  <w:divsChild>
                    <w:div w:id="483353073">
                      <w:marLeft w:val="0"/>
                      <w:marRight w:val="0"/>
                      <w:marTop w:val="0"/>
                      <w:marBottom w:val="0"/>
                      <w:divBdr>
                        <w:top w:val="none" w:sz="0" w:space="0" w:color="auto"/>
                        <w:left w:val="none" w:sz="0" w:space="0" w:color="auto"/>
                        <w:bottom w:val="none" w:sz="0" w:space="0" w:color="auto"/>
                        <w:right w:val="none" w:sz="0" w:space="0" w:color="auto"/>
                      </w:divBdr>
                      <w:divsChild>
                        <w:div w:id="2016766691">
                          <w:marLeft w:val="0"/>
                          <w:marRight w:val="0"/>
                          <w:marTop w:val="0"/>
                          <w:marBottom w:val="0"/>
                          <w:divBdr>
                            <w:top w:val="none" w:sz="0" w:space="0" w:color="auto"/>
                            <w:left w:val="none" w:sz="0" w:space="0" w:color="auto"/>
                            <w:bottom w:val="none" w:sz="0" w:space="0" w:color="auto"/>
                            <w:right w:val="none" w:sz="0" w:space="0" w:color="auto"/>
                          </w:divBdr>
                          <w:divsChild>
                            <w:div w:id="1589076811">
                              <w:marLeft w:val="0"/>
                              <w:marRight w:val="0"/>
                              <w:marTop w:val="0"/>
                              <w:marBottom w:val="0"/>
                              <w:divBdr>
                                <w:top w:val="none" w:sz="0" w:space="0" w:color="auto"/>
                                <w:left w:val="none" w:sz="0" w:space="0" w:color="auto"/>
                                <w:bottom w:val="none" w:sz="0" w:space="0" w:color="auto"/>
                                <w:right w:val="none" w:sz="0" w:space="0" w:color="auto"/>
                              </w:divBdr>
                            </w:div>
                            <w:div w:id="1330714468">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603225601">
                      <w:marLeft w:val="0"/>
                      <w:marRight w:val="0"/>
                      <w:marTop w:val="0"/>
                      <w:marBottom w:val="90"/>
                      <w:divBdr>
                        <w:top w:val="none" w:sz="0" w:space="0" w:color="auto"/>
                        <w:left w:val="none" w:sz="0" w:space="0" w:color="auto"/>
                        <w:bottom w:val="none" w:sz="0" w:space="0" w:color="auto"/>
                        <w:right w:val="none" w:sz="0" w:space="0" w:color="auto"/>
                      </w:divBdr>
                      <w:divsChild>
                        <w:div w:id="283465328">
                          <w:marLeft w:val="0"/>
                          <w:marRight w:val="0"/>
                          <w:marTop w:val="0"/>
                          <w:marBottom w:val="0"/>
                          <w:divBdr>
                            <w:top w:val="none" w:sz="0" w:space="0" w:color="auto"/>
                            <w:left w:val="none" w:sz="0" w:space="0" w:color="auto"/>
                            <w:bottom w:val="none" w:sz="0" w:space="0" w:color="auto"/>
                            <w:right w:val="none" w:sz="0" w:space="0" w:color="auto"/>
                          </w:divBdr>
                        </w:div>
                        <w:div w:id="145513499">
                          <w:marLeft w:val="0"/>
                          <w:marRight w:val="0"/>
                          <w:marTop w:val="0"/>
                          <w:marBottom w:val="0"/>
                          <w:divBdr>
                            <w:top w:val="none" w:sz="0" w:space="0" w:color="auto"/>
                            <w:left w:val="none" w:sz="0" w:space="0" w:color="auto"/>
                            <w:bottom w:val="none" w:sz="0" w:space="0" w:color="auto"/>
                            <w:right w:val="none" w:sz="0" w:space="0" w:color="auto"/>
                          </w:divBdr>
                          <w:divsChild>
                            <w:div w:id="1543714833">
                              <w:marLeft w:val="0"/>
                              <w:marRight w:val="0"/>
                              <w:marTop w:val="0"/>
                              <w:marBottom w:val="0"/>
                              <w:divBdr>
                                <w:top w:val="none" w:sz="0" w:space="0" w:color="auto"/>
                                <w:left w:val="none" w:sz="0" w:space="0" w:color="auto"/>
                                <w:bottom w:val="none" w:sz="0" w:space="0" w:color="auto"/>
                                <w:right w:val="none" w:sz="0" w:space="0" w:color="auto"/>
                              </w:divBdr>
                              <w:divsChild>
                                <w:div w:id="929502939">
                                  <w:marLeft w:val="0"/>
                                  <w:marRight w:val="0"/>
                                  <w:marTop w:val="0"/>
                                  <w:marBottom w:val="0"/>
                                  <w:divBdr>
                                    <w:top w:val="none" w:sz="0" w:space="0" w:color="auto"/>
                                    <w:left w:val="none" w:sz="0" w:space="0" w:color="auto"/>
                                    <w:bottom w:val="none" w:sz="0" w:space="0" w:color="auto"/>
                                    <w:right w:val="none" w:sz="0" w:space="0" w:color="auto"/>
                                  </w:divBdr>
                                  <w:divsChild>
                                    <w:div w:id="46238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74803">
          <w:marLeft w:val="0"/>
          <w:marRight w:val="0"/>
          <w:marTop w:val="0"/>
          <w:marBottom w:val="0"/>
          <w:divBdr>
            <w:top w:val="none" w:sz="0" w:space="0" w:color="auto"/>
            <w:left w:val="none" w:sz="0" w:space="0" w:color="auto"/>
            <w:bottom w:val="none" w:sz="0" w:space="0" w:color="auto"/>
            <w:right w:val="none" w:sz="0" w:space="0" w:color="auto"/>
          </w:divBdr>
          <w:divsChild>
            <w:div w:id="1126240568">
              <w:marLeft w:val="0"/>
              <w:marRight w:val="0"/>
              <w:marTop w:val="0"/>
              <w:marBottom w:val="0"/>
              <w:divBdr>
                <w:top w:val="none" w:sz="0" w:space="0" w:color="auto"/>
                <w:left w:val="none" w:sz="0" w:space="0" w:color="auto"/>
                <w:bottom w:val="none" w:sz="0" w:space="0" w:color="auto"/>
                <w:right w:val="none" w:sz="0" w:space="0" w:color="auto"/>
              </w:divBdr>
              <w:divsChild>
                <w:div w:id="1713113834">
                  <w:marLeft w:val="0"/>
                  <w:marRight w:val="0"/>
                  <w:marTop w:val="0"/>
                  <w:marBottom w:val="0"/>
                  <w:divBdr>
                    <w:top w:val="none" w:sz="0" w:space="0" w:color="auto"/>
                    <w:left w:val="none" w:sz="0" w:space="0" w:color="auto"/>
                    <w:bottom w:val="none" w:sz="0" w:space="0" w:color="auto"/>
                    <w:right w:val="none" w:sz="0" w:space="0" w:color="auto"/>
                  </w:divBdr>
                  <w:divsChild>
                    <w:div w:id="405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9466161">
      <w:bodyDiv w:val="1"/>
      <w:marLeft w:val="0"/>
      <w:marRight w:val="0"/>
      <w:marTop w:val="0"/>
      <w:marBottom w:val="0"/>
      <w:divBdr>
        <w:top w:val="none" w:sz="0" w:space="0" w:color="auto"/>
        <w:left w:val="none" w:sz="0" w:space="0" w:color="auto"/>
        <w:bottom w:val="none" w:sz="0" w:space="0" w:color="auto"/>
        <w:right w:val="none" w:sz="0" w:space="0" w:color="auto"/>
      </w:divBdr>
      <w:divsChild>
        <w:div w:id="2126654391">
          <w:marLeft w:val="0"/>
          <w:marRight w:val="0"/>
          <w:marTop w:val="0"/>
          <w:marBottom w:val="0"/>
          <w:divBdr>
            <w:top w:val="none" w:sz="0" w:space="0" w:color="auto"/>
            <w:left w:val="none" w:sz="0" w:space="0" w:color="auto"/>
            <w:bottom w:val="none" w:sz="0" w:space="0" w:color="auto"/>
            <w:right w:val="none" w:sz="0" w:space="0" w:color="auto"/>
          </w:divBdr>
          <w:divsChild>
            <w:div w:id="813989813">
              <w:marLeft w:val="0"/>
              <w:marRight w:val="0"/>
              <w:marTop w:val="0"/>
              <w:marBottom w:val="0"/>
              <w:divBdr>
                <w:top w:val="none" w:sz="0" w:space="0" w:color="auto"/>
                <w:left w:val="none" w:sz="0" w:space="0" w:color="auto"/>
                <w:bottom w:val="none" w:sz="0" w:space="0" w:color="auto"/>
                <w:right w:val="none" w:sz="0" w:space="0" w:color="auto"/>
              </w:divBdr>
              <w:divsChild>
                <w:div w:id="2088919879">
                  <w:marLeft w:val="0"/>
                  <w:marRight w:val="0"/>
                  <w:marTop w:val="0"/>
                  <w:marBottom w:val="0"/>
                  <w:divBdr>
                    <w:top w:val="none" w:sz="0" w:space="0" w:color="auto"/>
                    <w:left w:val="none" w:sz="0" w:space="0" w:color="auto"/>
                    <w:bottom w:val="none" w:sz="0" w:space="0" w:color="auto"/>
                    <w:right w:val="none" w:sz="0" w:space="0" w:color="auto"/>
                  </w:divBdr>
                  <w:divsChild>
                    <w:div w:id="171442958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135366828">
          <w:marLeft w:val="0"/>
          <w:marRight w:val="0"/>
          <w:marTop w:val="0"/>
          <w:marBottom w:val="0"/>
          <w:divBdr>
            <w:top w:val="none" w:sz="0" w:space="0" w:color="auto"/>
            <w:left w:val="none" w:sz="0" w:space="0" w:color="auto"/>
            <w:bottom w:val="none" w:sz="0" w:space="0" w:color="auto"/>
            <w:right w:val="none" w:sz="0" w:space="0" w:color="auto"/>
          </w:divBdr>
          <w:divsChild>
            <w:div w:id="864439370">
              <w:marLeft w:val="0"/>
              <w:marRight w:val="0"/>
              <w:marTop w:val="0"/>
              <w:marBottom w:val="0"/>
              <w:divBdr>
                <w:top w:val="none" w:sz="0" w:space="0" w:color="auto"/>
                <w:left w:val="none" w:sz="0" w:space="0" w:color="auto"/>
                <w:bottom w:val="none" w:sz="0" w:space="0" w:color="auto"/>
                <w:right w:val="none" w:sz="0" w:space="0" w:color="auto"/>
              </w:divBdr>
            </w:div>
          </w:divsChild>
        </w:div>
        <w:div w:id="648941179">
          <w:marLeft w:val="0"/>
          <w:marRight w:val="0"/>
          <w:marTop w:val="0"/>
          <w:marBottom w:val="0"/>
          <w:divBdr>
            <w:top w:val="none" w:sz="0" w:space="0" w:color="auto"/>
            <w:left w:val="none" w:sz="0" w:space="0" w:color="auto"/>
            <w:bottom w:val="none" w:sz="0" w:space="0" w:color="auto"/>
            <w:right w:val="none" w:sz="0" w:space="0" w:color="auto"/>
          </w:divBdr>
          <w:divsChild>
            <w:div w:id="1920750305">
              <w:marLeft w:val="0"/>
              <w:marRight w:val="0"/>
              <w:marTop w:val="0"/>
              <w:marBottom w:val="0"/>
              <w:divBdr>
                <w:top w:val="none" w:sz="0" w:space="0" w:color="auto"/>
                <w:left w:val="none" w:sz="0" w:space="0" w:color="auto"/>
                <w:bottom w:val="none" w:sz="0" w:space="0" w:color="auto"/>
                <w:right w:val="none" w:sz="0" w:space="0" w:color="auto"/>
              </w:divBdr>
              <w:divsChild>
                <w:div w:id="292100020">
                  <w:marLeft w:val="0"/>
                  <w:marRight w:val="0"/>
                  <w:marTop w:val="0"/>
                  <w:marBottom w:val="0"/>
                  <w:divBdr>
                    <w:top w:val="none" w:sz="0" w:space="0" w:color="auto"/>
                    <w:left w:val="none" w:sz="0" w:space="0" w:color="auto"/>
                    <w:bottom w:val="none" w:sz="0" w:space="0" w:color="auto"/>
                    <w:right w:val="none" w:sz="0" w:space="0" w:color="auto"/>
                  </w:divBdr>
                  <w:divsChild>
                    <w:div w:id="1912344519">
                      <w:marLeft w:val="0"/>
                      <w:marRight w:val="0"/>
                      <w:marTop w:val="0"/>
                      <w:marBottom w:val="0"/>
                      <w:divBdr>
                        <w:top w:val="none" w:sz="0" w:space="0" w:color="auto"/>
                        <w:left w:val="none" w:sz="0" w:space="0" w:color="auto"/>
                        <w:bottom w:val="none" w:sz="0" w:space="0" w:color="auto"/>
                        <w:right w:val="none" w:sz="0" w:space="0" w:color="auto"/>
                      </w:divBdr>
                      <w:divsChild>
                        <w:div w:id="1806464668">
                          <w:marLeft w:val="0"/>
                          <w:marRight w:val="0"/>
                          <w:marTop w:val="0"/>
                          <w:marBottom w:val="0"/>
                          <w:divBdr>
                            <w:top w:val="none" w:sz="0" w:space="0" w:color="auto"/>
                            <w:left w:val="none" w:sz="0" w:space="0" w:color="auto"/>
                            <w:bottom w:val="none" w:sz="0" w:space="0" w:color="auto"/>
                            <w:right w:val="none" w:sz="0" w:space="0" w:color="auto"/>
                          </w:divBdr>
                          <w:divsChild>
                            <w:div w:id="811870545">
                              <w:marLeft w:val="0"/>
                              <w:marRight w:val="0"/>
                              <w:marTop w:val="0"/>
                              <w:marBottom w:val="0"/>
                              <w:divBdr>
                                <w:top w:val="none" w:sz="0" w:space="0" w:color="auto"/>
                                <w:left w:val="none" w:sz="0" w:space="0" w:color="auto"/>
                                <w:bottom w:val="none" w:sz="0" w:space="0" w:color="auto"/>
                                <w:right w:val="none" w:sz="0" w:space="0" w:color="auto"/>
                              </w:divBdr>
                            </w:div>
                            <w:div w:id="546113853">
                              <w:marLeft w:val="0"/>
                              <w:marRight w:val="0"/>
                              <w:marTop w:val="0"/>
                              <w:marBottom w:val="90"/>
                              <w:divBdr>
                                <w:top w:val="none" w:sz="0" w:space="0" w:color="auto"/>
                                <w:left w:val="none" w:sz="0" w:space="0" w:color="auto"/>
                                <w:bottom w:val="none" w:sz="0" w:space="0" w:color="auto"/>
                                <w:right w:val="none" w:sz="0" w:space="0" w:color="auto"/>
                              </w:divBdr>
                            </w:div>
                          </w:divsChild>
                        </w:div>
                      </w:divsChild>
                    </w:div>
                    <w:div w:id="604265499">
                      <w:marLeft w:val="0"/>
                      <w:marRight w:val="0"/>
                      <w:marTop w:val="0"/>
                      <w:marBottom w:val="90"/>
                      <w:divBdr>
                        <w:top w:val="none" w:sz="0" w:space="0" w:color="auto"/>
                        <w:left w:val="none" w:sz="0" w:space="0" w:color="auto"/>
                        <w:bottom w:val="none" w:sz="0" w:space="0" w:color="auto"/>
                        <w:right w:val="none" w:sz="0" w:space="0" w:color="auto"/>
                      </w:divBdr>
                      <w:divsChild>
                        <w:div w:id="1184242353">
                          <w:marLeft w:val="0"/>
                          <w:marRight w:val="0"/>
                          <w:marTop w:val="0"/>
                          <w:marBottom w:val="0"/>
                          <w:divBdr>
                            <w:top w:val="none" w:sz="0" w:space="0" w:color="auto"/>
                            <w:left w:val="none" w:sz="0" w:space="0" w:color="auto"/>
                            <w:bottom w:val="none" w:sz="0" w:space="0" w:color="auto"/>
                            <w:right w:val="none" w:sz="0" w:space="0" w:color="auto"/>
                          </w:divBdr>
                        </w:div>
                        <w:div w:id="1941449692">
                          <w:marLeft w:val="0"/>
                          <w:marRight w:val="0"/>
                          <w:marTop w:val="0"/>
                          <w:marBottom w:val="0"/>
                          <w:divBdr>
                            <w:top w:val="none" w:sz="0" w:space="0" w:color="auto"/>
                            <w:left w:val="none" w:sz="0" w:space="0" w:color="auto"/>
                            <w:bottom w:val="none" w:sz="0" w:space="0" w:color="auto"/>
                            <w:right w:val="none" w:sz="0" w:space="0" w:color="auto"/>
                          </w:divBdr>
                          <w:divsChild>
                            <w:div w:id="1544513836">
                              <w:marLeft w:val="0"/>
                              <w:marRight w:val="0"/>
                              <w:marTop w:val="0"/>
                              <w:marBottom w:val="0"/>
                              <w:divBdr>
                                <w:top w:val="none" w:sz="0" w:space="0" w:color="auto"/>
                                <w:left w:val="none" w:sz="0" w:space="0" w:color="auto"/>
                                <w:bottom w:val="none" w:sz="0" w:space="0" w:color="auto"/>
                                <w:right w:val="none" w:sz="0" w:space="0" w:color="auto"/>
                              </w:divBdr>
                              <w:divsChild>
                                <w:div w:id="2000383460">
                                  <w:marLeft w:val="0"/>
                                  <w:marRight w:val="0"/>
                                  <w:marTop w:val="0"/>
                                  <w:marBottom w:val="0"/>
                                  <w:divBdr>
                                    <w:top w:val="none" w:sz="0" w:space="0" w:color="auto"/>
                                    <w:left w:val="none" w:sz="0" w:space="0" w:color="auto"/>
                                    <w:bottom w:val="none" w:sz="0" w:space="0" w:color="auto"/>
                                    <w:right w:val="none" w:sz="0" w:space="0" w:color="auto"/>
                                  </w:divBdr>
                                  <w:divsChild>
                                    <w:div w:id="12320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806140">
          <w:marLeft w:val="0"/>
          <w:marRight w:val="0"/>
          <w:marTop w:val="0"/>
          <w:marBottom w:val="0"/>
          <w:divBdr>
            <w:top w:val="none" w:sz="0" w:space="0" w:color="auto"/>
            <w:left w:val="none" w:sz="0" w:space="0" w:color="auto"/>
            <w:bottom w:val="none" w:sz="0" w:space="0" w:color="auto"/>
            <w:right w:val="none" w:sz="0" w:space="0" w:color="auto"/>
          </w:divBdr>
          <w:divsChild>
            <w:div w:id="283777156">
              <w:marLeft w:val="0"/>
              <w:marRight w:val="0"/>
              <w:marTop w:val="0"/>
              <w:marBottom w:val="0"/>
              <w:divBdr>
                <w:top w:val="none" w:sz="0" w:space="0" w:color="auto"/>
                <w:left w:val="none" w:sz="0" w:space="0" w:color="auto"/>
                <w:bottom w:val="none" w:sz="0" w:space="0" w:color="auto"/>
                <w:right w:val="none" w:sz="0" w:space="0" w:color="auto"/>
              </w:divBdr>
              <w:divsChild>
                <w:div w:id="2023586455">
                  <w:marLeft w:val="0"/>
                  <w:marRight w:val="0"/>
                  <w:marTop w:val="0"/>
                  <w:marBottom w:val="0"/>
                  <w:divBdr>
                    <w:top w:val="none" w:sz="0" w:space="0" w:color="auto"/>
                    <w:left w:val="none" w:sz="0" w:space="0" w:color="auto"/>
                    <w:bottom w:val="none" w:sz="0" w:space="0" w:color="auto"/>
                    <w:right w:val="none" w:sz="0" w:space="0" w:color="auto"/>
                  </w:divBdr>
                  <w:divsChild>
                    <w:div w:id="5794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heguardian.com/world/blog/2011/oct/17/italy-decline-1980s" TargetMode="External"/><Relationship Id="rId5" Type="http://schemas.openxmlformats.org/officeDocument/2006/relationships/hyperlink" Target="https://www.theguardian.com/profile/jonhenley" TargetMode="External"/><Relationship Id="rId4" Type="http://schemas.openxmlformats.org/officeDocument/2006/relationships/hyperlink" Target="http://www.guardian.co.uk/world/interactive/2011/oct/11/europe-breadline-live-to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650</Words>
  <Characters>3578</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2024-10-25T09:21:00Z</dcterms:created>
  <dcterms:modified xsi:type="dcterms:W3CDTF">2024-10-25T09:23:00Z</dcterms:modified>
</cp:coreProperties>
</file>